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黑体" w:cs="Times New Roman"/>
          <w:color w:val="000000"/>
          <w:kern w:val="0"/>
          <w:sz w:val="36"/>
          <w:szCs w:val="36"/>
          <w:lang w:bidi="ar"/>
        </w:rPr>
      </w:pPr>
      <w:r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  <w:lang w:bidi="ar"/>
        </w:rPr>
        <w:t>附件 5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204" w:afterLines="50"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000000"/>
          <w:kern w:val="0"/>
          <w:sz w:val="44"/>
          <w:szCs w:val="44"/>
          <w:lang w:bidi="ar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204" w:afterLines="50"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color w:val="000000"/>
          <w:kern w:val="0"/>
          <w:sz w:val="44"/>
          <w:szCs w:val="44"/>
          <w:lang w:bidi="ar"/>
        </w:rPr>
        <w:t>南京晓庄学院辅导员工作室中期（终期）考核要求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 xml:space="preserve">为进一步加强我校辅导员队伍建设，提升辅导员思想政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治工</w:t>
      </w: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 xml:space="preserve">作水平。根据《关于做好辅导员工作室建设与管理的实施意见》，现决定开展工作考核，具体事宜如下：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b w:val="0"/>
          <w:bCs w:val="0"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b w:val="0"/>
          <w:bCs w:val="0"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 xml:space="preserve">一、考核时间及地点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中期考核时间：拟定于2025年6月底，地点另行通知；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终期考核时间：拟定于2026年6月底，地点另行通知。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b w:val="0"/>
          <w:bCs w:val="0"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b w:val="0"/>
          <w:bCs w:val="0"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 xml:space="preserve">二、考核内容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 xml:space="preserve">1. </w:t>
      </w: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  <w:t xml:space="preserve">工作室队伍建设情况；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32"/>
          <w:szCs w:val="32"/>
          <w:lang w:bidi="ar"/>
        </w:rPr>
        <w:t xml:space="preserve">2. 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工作室成立以来开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 xml:space="preserve">展的工作情况，包括：制度建设、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 xml:space="preserve">项目开展、工作创新、学术研讨、工作经验交流等；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 xml:space="preserve">工作室科研成果及工作成效，包括：课题申报、论文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 xml:space="preserve">发表、可推广的工作经验及模式等；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 xml:space="preserve">经费使用情况。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b w:val="0"/>
          <w:bCs w:val="0"/>
          <w:color w:val="000000"/>
          <w:kern w:val="0"/>
          <w:sz w:val="32"/>
          <w:szCs w:val="32"/>
          <w:lang w:bidi="ar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000000"/>
          <w:kern w:val="0"/>
          <w:sz w:val="32"/>
          <w:szCs w:val="32"/>
          <w:lang w:bidi="ar"/>
        </w:rPr>
        <w:t xml:space="preserve">三、考核形式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32"/>
          <w:szCs w:val="32"/>
          <w:lang w:bidi="ar"/>
        </w:rPr>
        <w:t xml:space="preserve">1. </w:t>
      </w:r>
      <w:r>
        <w:rPr>
          <w:rFonts w:hint="default" w:ascii="Times New Roman" w:hAnsi="Times New Roman" w:eastAsia="仿宋_GB2312" w:cs="Times New Roman"/>
          <w:b/>
          <w:bCs/>
          <w:color w:val="000000"/>
          <w:kern w:val="0"/>
          <w:sz w:val="32"/>
          <w:szCs w:val="32"/>
          <w:lang w:bidi="ar"/>
        </w:rPr>
        <w:t>提交自查报告。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 xml:space="preserve">各工作室对照工作开展情况（包括工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 xml:space="preserve">作室建设目标、建设任务、建设措施及研究成果、经费使用、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 xml:space="preserve">下一步工作方案等），准备好自查报告（一式 </w:t>
      </w:r>
      <w:r>
        <w:rPr>
          <w:rFonts w:hint="default" w:ascii="Times New Roman" w:hAnsi="Times New Roman" w:eastAsia="宋体" w:cs="Times New Roman"/>
          <w:color w:val="000000"/>
          <w:kern w:val="0"/>
          <w:sz w:val="32"/>
          <w:szCs w:val="32"/>
          <w:lang w:bidi="ar"/>
        </w:rPr>
        <w:t xml:space="preserve">N 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 xml:space="preserve">份），交至学生工作部。 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color w:val="000000"/>
          <w:kern w:val="0"/>
          <w:sz w:val="32"/>
          <w:szCs w:val="32"/>
          <w:lang w:bidi="ar"/>
        </w:rPr>
        <w:t>述职。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各辅导员工作室主持人进行现场述职（</w:t>
      </w:r>
      <w:r>
        <w:rPr>
          <w:rFonts w:hint="default" w:ascii="Times New Roman" w:hAnsi="Times New Roman" w:eastAsia="宋体" w:cs="Times New Roman"/>
          <w:color w:val="000000"/>
          <w:kern w:val="0"/>
          <w:sz w:val="32"/>
          <w:szCs w:val="32"/>
          <w:lang w:bidi="ar"/>
        </w:rPr>
        <w:t>10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 xml:space="preserve">分钟，自备 </w:t>
      </w:r>
      <w:r>
        <w:rPr>
          <w:rFonts w:hint="default" w:ascii="Times New Roman" w:hAnsi="Times New Roman" w:eastAsia="宋体" w:cs="Times New Roman"/>
          <w:color w:val="000000"/>
          <w:kern w:val="0"/>
          <w:sz w:val="32"/>
          <w:szCs w:val="32"/>
          <w:lang w:bidi="ar"/>
        </w:rPr>
        <w:t>PPT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 xml:space="preserve">）。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  <w:lang w:bidi="ar"/>
        </w:rPr>
        <w:t xml:space="preserve">3. </w:t>
      </w:r>
      <w:r>
        <w:rPr>
          <w:rFonts w:hint="default" w:ascii="Times New Roman" w:hAnsi="Times New Roman" w:eastAsia="仿宋_GB2312" w:cs="Times New Roman"/>
          <w:b/>
          <w:bCs/>
          <w:color w:val="000000"/>
          <w:kern w:val="0"/>
          <w:sz w:val="32"/>
          <w:szCs w:val="32"/>
          <w:lang w:bidi="ar"/>
        </w:rPr>
        <w:t>答辩。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由学生工作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处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牵头组织评委，各主持人进行现场答辩（</w:t>
      </w:r>
      <w:r>
        <w:rPr>
          <w:rFonts w:hint="default" w:ascii="Times New Roman" w:hAnsi="Times New Roman" w:eastAsia="宋体" w:cs="Times New Roman"/>
          <w:color w:val="000000"/>
          <w:kern w:val="0"/>
          <w:sz w:val="32"/>
          <w:szCs w:val="32"/>
          <w:lang w:bidi="ar"/>
        </w:rPr>
        <w:t>8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分钟）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eastAsia="zh-CN" w:bidi="ar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cs="Times New Roman"/>
        </w:rPr>
      </w:pPr>
    </w:p>
    <w:sectPr>
      <w:footerReference r:id="rId5" w:type="default"/>
      <w:pgSz w:w="11906" w:h="16838"/>
      <w:pgMar w:top="2098" w:right="1588" w:bottom="2098" w:left="1588" w:header="1418" w:footer="1701" w:gutter="0"/>
      <w:pgNumType w:fmt="decimal"/>
      <w:cols w:space="425" w:num="1"/>
      <w:docGrid w:type="lines" w:linePitch="408" w:charSpace="-184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58173B3-F981-44BB-859A-69BB6C0EF9D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376BB101-1311-4885-83A9-2B22A82B3EAE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B1467A08-A073-4D30-A9F5-46AD772EEC2F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A900A26E-E36D-4D9D-A7D5-B26DB17C8D0F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>—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44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44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44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44"/>
                            </w:rPr>
                            <w:t xml:space="preserve"> </w:t>
                          </w:r>
                          <w: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>—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44"/>
                      </w:rPr>
                      <w:t xml:space="preserve">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44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44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44"/>
                      </w:rPr>
                      <w:t xml:space="preserve"> </w:t>
                    </w:r>
                    <w: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D093D4"/>
    <w:multiLevelType w:val="singleLevel"/>
    <w:tmpl w:val="0FD093D4"/>
    <w:lvl w:ilvl="0" w:tentative="0">
      <w:start w:val="2"/>
      <w:numFmt w:val="decimal"/>
      <w:suff w:val="space"/>
      <w:lvlText w:val="%1."/>
      <w:lvlJc w:val="left"/>
    </w:lvl>
  </w:abstractNum>
  <w:abstractNum w:abstractNumId="1">
    <w:nsid w:val="23920F23"/>
    <w:multiLevelType w:val="singleLevel"/>
    <w:tmpl w:val="23920F23"/>
    <w:lvl w:ilvl="0" w:tentative="0">
      <w:start w:val="3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HorizontalSpacing w:val="291"/>
  <w:drawingGridVerticalSpacing w:val="204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xNDZmOTNhMjdiMTU4OWJlNWM3YjIwYzI5OGI5MWYifQ=="/>
  </w:docVars>
  <w:rsids>
    <w:rsidRoot w:val="003E4426"/>
    <w:rsid w:val="00115982"/>
    <w:rsid w:val="002F7FAC"/>
    <w:rsid w:val="00353013"/>
    <w:rsid w:val="003573C7"/>
    <w:rsid w:val="003E4426"/>
    <w:rsid w:val="00417745"/>
    <w:rsid w:val="00705032"/>
    <w:rsid w:val="00E71AF5"/>
    <w:rsid w:val="0AC85BEF"/>
    <w:rsid w:val="1A552D92"/>
    <w:rsid w:val="2B3652EC"/>
    <w:rsid w:val="35BF48E1"/>
    <w:rsid w:val="35C578C3"/>
    <w:rsid w:val="4965509E"/>
    <w:rsid w:val="57DE53F3"/>
    <w:rsid w:val="5D72616D"/>
    <w:rsid w:val="718A640D"/>
    <w:rsid w:val="76672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仿宋_GB2312" w:hAnsi="仿宋" w:eastAsia="仿宋_GB2312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365</Words>
  <Characters>372</Characters>
  <Lines>2</Lines>
  <Paragraphs>1</Paragraphs>
  <TotalTime>2</TotalTime>
  <ScaleCrop>false</ScaleCrop>
  <LinksUpToDate>false</LinksUpToDate>
  <CharactersWithSpaces>398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2022-10-22T13:35:00Z</dcterms:created>
  <dc:creator>xz</dc:creator>
  <cp:lastModifiedBy>那一抹、淡香</cp:lastModifiedBy>
  <dcterms:modified xsi:type="dcterms:W3CDTF">2024-05-09T06:31:15Z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75D519AAEED24CCFA8AD91E611C8C52E_13</vt:lpwstr>
  </property>
</Properties>
</file>