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default" w:ascii="Times New Roman" w:hAnsi="Times New Roman" w:eastAsia="黑体" w:cs="Times New Roman"/>
          <w:color w:val="000000"/>
          <w:kern w:val="0"/>
          <w:sz w:val="32"/>
          <w:szCs w:val="32"/>
          <w:lang w:bidi="ar"/>
        </w:rPr>
      </w:pPr>
      <w:r>
        <w:rPr>
          <w:rFonts w:hint="default" w:ascii="Times New Roman" w:hAnsi="Times New Roman" w:eastAsia="黑体" w:cs="Times New Roman"/>
          <w:color w:val="000000"/>
          <w:kern w:val="0"/>
          <w:sz w:val="32"/>
          <w:szCs w:val="32"/>
          <w:lang w:bidi="ar"/>
        </w:rPr>
        <w:t>附件 4</w:t>
      </w:r>
    </w:p>
    <w:p>
      <w:pPr>
        <w:widowControl/>
        <w:jc w:val="center"/>
        <w:rPr>
          <w:rFonts w:hint="default" w:ascii="Times New Roman" w:hAnsi="Times New Roman" w:eastAsia="黑体" w:cs="Times New Roman"/>
          <w:color w:val="000000"/>
          <w:kern w:val="0"/>
          <w:sz w:val="44"/>
          <w:szCs w:val="44"/>
          <w:lang w:bidi="ar"/>
        </w:rPr>
      </w:pPr>
      <w:r>
        <w:rPr>
          <w:rFonts w:hint="default" w:ascii="Times New Roman" w:hAnsi="Times New Roman" w:eastAsia="黑体" w:cs="Times New Roman"/>
          <w:color w:val="000000"/>
          <w:kern w:val="0"/>
          <w:sz w:val="44"/>
          <w:szCs w:val="44"/>
          <w:lang w:bidi="ar"/>
        </w:rPr>
        <w:t>南京晓庄学院辅导员工作室终期考核表</w:t>
      </w:r>
    </w:p>
    <w:tbl>
      <w:tblPr>
        <w:tblStyle w:val="5"/>
        <w:tblpPr w:leftFromText="180" w:rightFromText="180" w:vertAnchor="text" w:horzAnchor="page" w:tblpX="2031" w:tblpY="307"/>
        <w:tblOverlap w:val="never"/>
        <w:tblW w:w="864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2"/>
        <w:gridCol w:w="942"/>
        <w:gridCol w:w="3408"/>
        <w:gridCol w:w="1036"/>
        <w:gridCol w:w="669"/>
        <w:gridCol w:w="118"/>
        <w:gridCol w:w="840"/>
        <w:gridCol w:w="8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1704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  <w:t>工作室名称</w:t>
            </w:r>
          </w:p>
        </w:tc>
        <w:tc>
          <w:tcPr>
            <w:tcW w:w="3408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</w:pPr>
          </w:p>
        </w:tc>
        <w:tc>
          <w:tcPr>
            <w:tcW w:w="170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  <w:t>主持人姓名</w:t>
            </w:r>
          </w:p>
        </w:tc>
        <w:tc>
          <w:tcPr>
            <w:tcW w:w="1825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2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  <w:t>序号</w:t>
            </w:r>
          </w:p>
        </w:tc>
        <w:tc>
          <w:tcPr>
            <w:tcW w:w="5386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  <w:t>考核内容</w:t>
            </w:r>
          </w:p>
        </w:tc>
        <w:tc>
          <w:tcPr>
            <w:tcW w:w="787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  <w:t>分</w:t>
            </w:r>
          </w:p>
          <w:p>
            <w:pPr>
              <w:spacing w:line="360" w:lineRule="exact"/>
              <w:jc w:val="center"/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  <w:t>值</w:t>
            </w:r>
          </w:p>
        </w:tc>
        <w:tc>
          <w:tcPr>
            <w:tcW w:w="840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  <w:t>自评</w:t>
            </w:r>
          </w:p>
          <w:p>
            <w:pPr>
              <w:spacing w:line="360" w:lineRule="exact"/>
              <w:jc w:val="center"/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  <w:t>情况</w:t>
            </w:r>
          </w:p>
        </w:tc>
        <w:tc>
          <w:tcPr>
            <w:tcW w:w="867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  <w:t>考核</w:t>
            </w:r>
          </w:p>
          <w:p>
            <w:pPr>
              <w:spacing w:line="360" w:lineRule="exact"/>
              <w:jc w:val="center"/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  <w:t>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2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  <w:t>1</w:t>
            </w:r>
          </w:p>
        </w:tc>
        <w:tc>
          <w:tcPr>
            <w:tcW w:w="5386" w:type="dxa"/>
            <w:gridSpan w:val="3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bidi="ar"/>
              </w:rPr>
              <w:t>工作计划、实施方案、活动开展过程性资料、工作总结等完整</w:t>
            </w:r>
          </w:p>
        </w:tc>
        <w:tc>
          <w:tcPr>
            <w:tcW w:w="787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  <w:t>10</w:t>
            </w:r>
          </w:p>
        </w:tc>
        <w:tc>
          <w:tcPr>
            <w:tcW w:w="840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</w:pPr>
          </w:p>
        </w:tc>
        <w:tc>
          <w:tcPr>
            <w:tcW w:w="867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2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  <w:t>2</w:t>
            </w:r>
          </w:p>
        </w:tc>
        <w:tc>
          <w:tcPr>
            <w:tcW w:w="5386" w:type="dxa"/>
            <w:gridSpan w:val="3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bidi="ar"/>
              </w:rPr>
              <w:t>开展专题学习、培训、研修等活动情况（全校范围内讲座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 w:bidi="ar"/>
              </w:rPr>
              <w:t>6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bidi="ar"/>
              </w:rPr>
              <w:t>次及以上，外出培训研修平均每位成员 1 次及以上）</w:t>
            </w:r>
          </w:p>
        </w:tc>
        <w:tc>
          <w:tcPr>
            <w:tcW w:w="787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  <w:t>30</w:t>
            </w:r>
          </w:p>
        </w:tc>
        <w:tc>
          <w:tcPr>
            <w:tcW w:w="840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</w:pPr>
          </w:p>
        </w:tc>
        <w:tc>
          <w:tcPr>
            <w:tcW w:w="867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2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  <w:t>3</w:t>
            </w:r>
          </w:p>
        </w:tc>
        <w:tc>
          <w:tcPr>
            <w:tcW w:w="5386" w:type="dxa"/>
            <w:gridSpan w:val="3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bidi="ar"/>
              </w:rPr>
              <w:t xml:space="preserve">工作室专项课题研究、论文发表情况（论文 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 w:bidi="ar"/>
              </w:rPr>
              <w:t>5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bidi="ar"/>
              </w:rPr>
              <w:t xml:space="preserve"> 篇以上；校级及以上课题立项 2 项及以上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eastAsia="zh-CN" w:bidi="ar"/>
              </w:rPr>
              <w:t>；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 w:bidi="ar"/>
              </w:rPr>
              <w:t>辅导员工作精品项目1项及以上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bidi="ar"/>
              </w:rPr>
              <w:t>）</w:t>
            </w:r>
          </w:p>
        </w:tc>
        <w:tc>
          <w:tcPr>
            <w:tcW w:w="787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  <w:t>30</w:t>
            </w:r>
          </w:p>
        </w:tc>
        <w:tc>
          <w:tcPr>
            <w:tcW w:w="840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</w:pPr>
          </w:p>
        </w:tc>
        <w:tc>
          <w:tcPr>
            <w:tcW w:w="867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2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  <w:t>4</w:t>
            </w:r>
          </w:p>
        </w:tc>
        <w:tc>
          <w:tcPr>
            <w:tcW w:w="5386" w:type="dxa"/>
            <w:gridSpan w:val="3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bidi="ar"/>
              </w:rPr>
              <w:t>工作室成员创新实践工作开展情况（创新实践工作案例3项及以上）</w:t>
            </w:r>
          </w:p>
        </w:tc>
        <w:tc>
          <w:tcPr>
            <w:tcW w:w="787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  <w:t>10</w:t>
            </w:r>
          </w:p>
        </w:tc>
        <w:tc>
          <w:tcPr>
            <w:tcW w:w="840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</w:pPr>
          </w:p>
        </w:tc>
        <w:tc>
          <w:tcPr>
            <w:tcW w:w="867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2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  <w:t>5</w:t>
            </w:r>
          </w:p>
        </w:tc>
        <w:tc>
          <w:tcPr>
            <w:tcW w:w="5386" w:type="dxa"/>
            <w:gridSpan w:val="3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bidi="ar"/>
              </w:rPr>
              <w:t>工作室成员获得校级及以上重要奖项（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bidi="ar"/>
              </w:rPr>
              <w:t xml:space="preserve"> 项及以上）</w:t>
            </w:r>
          </w:p>
        </w:tc>
        <w:tc>
          <w:tcPr>
            <w:tcW w:w="787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  <w:t>10</w:t>
            </w:r>
          </w:p>
        </w:tc>
        <w:tc>
          <w:tcPr>
            <w:tcW w:w="840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</w:pPr>
          </w:p>
        </w:tc>
        <w:tc>
          <w:tcPr>
            <w:tcW w:w="867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2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  <w:t>6</w:t>
            </w:r>
          </w:p>
        </w:tc>
        <w:tc>
          <w:tcPr>
            <w:tcW w:w="5386" w:type="dxa"/>
            <w:gridSpan w:val="3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bidi="ar"/>
              </w:rPr>
              <w:t>工作室成员指导学生获奖情况（校级及以上奖项不低于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 w:bidi="ar"/>
              </w:rPr>
              <w:t>1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bidi="ar"/>
              </w:rPr>
              <w:t>0项）</w:t>
            </w:r>
          </w:p>
        </w:tc>
        <w:tc>
          <w:tcPr>
            <w:tcW w:w="787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  <w:t>10</w:t>
            </w:r>
          </w:p>
        </w:tc>
        <w:tc>
          <w:tcPr>
            <w:tcW w:w="840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</w:pPr>
          </w:p>
        </w:tc>
        <w:tc>
          <w:tcPr>
            <w:tcW w:w="867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2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  <w:t>7</w:t>
            </w:r>
          </w:p>
        </w:tc>
        <w:tc>
          <w:tcPr>
            <w:tcW w:w="5386" w:type="dxa"/>
            <w:gridSpan w:val="3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bidi="ar"/>
              </w:rPr>
              <w:t>学生受益面及影响力：面向学生开设讲座、活动、课程、咨询、辅导等开展情况</w:t>
            </w:r>
          </w:p>
        </w:tc>
        <w:tc>
          <w:tcPr>
            <w:tcW w:w="787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  <w:t>10</w:t>
            </w:r>
          </w:p>
        </w:tc>
        <w:tc>
          <w:tcPr>
            <w:tcW w:w="840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</w:pPr>
          </w:p>
        </w:tc>
        <w:tc>
          <w:tcPr>
            <w:tcW w:w="867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2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  <w:t>8</w:t>
            </w:r>
          </w:p>
        </w:tc>
        <w:tc>
          <w:tcPr>
            <w:tcW w:w="5386" w:type="dxa"/>
            <w:gridSpan w:val="3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bidi="ar"/>
              </w:rPr>
              <w:t>工作室品牌活动，在全校、全市范围内推广情况</w:t>
            </w:r>
          </w:p>
        </w:tc>
        <w:tc>
          <w:tcPr>
            <w:tcW w:w="787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  <w:t>10</w:t>
            </w:r>
          </w:p>
        </w:tc>
        <w:tc>
          <w:tcPr>
            <w:tcW w:w="840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</w:pPr>
          </w:p>
        </w:tc>
        <w:tc>
          <w:tcPr>
            <w:tcW w:w="867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148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  <w:t>合计</w:t>
            </w:r>
          </w:p>
        </w:tc>
        <w:tc>
          <w:tcPr>
            <w:tcW w:w="787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  <w:t>120</w:t>
            </w:r>
          </w:p>
        </w:tc>
        <w:tc>
          <w:tcPr>
            <w:tcW w:w="840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</w:pPr>
          </w:p>
        </w:tc>
        <w:tc>
          <w:tcPr>
            <w:tcW w:w="867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2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  <w:t>附加</w:t>
            </w:r>
          </w:p>
        </w:tc>
        <w:tc>
          <w:tcPr>
            <w:tcW w:w="5386" w:type="dxa"/>
            <w:gridSpan w:val="3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bidi="ar"/>
              </w:rPr>
              <w:t>工作室的特色建设、自述并呈现资料</w:t>
            </w:r>
          </w:p>
        </w:tc>
        <w:tc>
          <w:tcPr>
            <w:tcW w:w="787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  <w:t>10</w:t>
            </w:r>
          </w:p>
        </w:tc>
        <w:tc>
          <w:tcPr>
            <w:tcW w:w="840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</w:pPr>
          </w:p>
        </w:tc>
        <w:tc>
          <w:tcPr>
            <w:tcW w:w="867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2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  <w:t>附加</w:t>
            </w:r>
          </w:p>
        </w:tc>
        <w:tc>
          <w:tcPr>
            <w:tcW w:w="5386" w:type="dxa"/>
            <w:gridSpan w:val="3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bidi="ar"/>
              </w:rPr>
              <w:t>工作室网站或微信公众号，栏目清晰，内容丰富、更新及时。</w:t>
            </w:r>
          </w:p>
        </w:tc>
        <w:tc>
          <w:tcPr>
            <w:tcW w:w="787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  <w:t>10</w:t>
            </w:r>
          </w:p>
        </w:tc>
        <w:tc>
          <w:tcPr>
            <w:tcW w:w="840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</w:pPr>
          </w:p>
        </w:tc>
        <w:tc>
          <w:tcPr>
            <w:tcW w:w="867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2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  <w:t>总分</w:t>
            </w:r>
          </w:p>
        </w:tc>
        <w:tc>
          <w:tcPr>
            <w:tcW w:w="5386" w:type="dxa"/>
            <w:gridSpan w:val="3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bidi="ar"/>
              </w:rPr>
              <w:t>总得分90</w:t>
            </w:r>
            <w:bookmarkStart w:id="0" w:name="_GoBack"/>
            <w:bookmarkEnd w:id="0"/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bidi="ar"/>
              </w:rPr>
              <w:t>分及以上算通过。</w:t>
            </w:r>
          </w:p>
        </w:tc>
        <w:tc>
          <w:tcPr>
            <w:tcW w:w="787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</w:pPr>
          </w:p>
        </w:tc>
        <w:tc>
          <w:tcPr>
            <w:tcW w:w="840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</w:pPr>
          </w:p>
        </w:tc>
        <w:tc>
          <w:tcPr>
            <w:tcW w:w="867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</w:pPr>
          </w:p>
        </w:tc>
      </w:tr>
    </w:tbl>
    <w:p>
      <w:pPr>
        <w:widowControl/>
        <w:ind w:firstLine="281" w:firstLineChars="100"/>
        <w:jc w:val="left"/>
        <w:rPr>
          <w:rFonts w:hint="default" w:ascii="Times New Roman" w:hAnsi="Times New Roman" w:eastAsia="仿宋_GB2312" w:cs="Times New Roman"/>
          <w:b/>
          <w:bCs/>
          <w:color w:val="000000"/>
          <w:kern w:val="0"/>
          <w:sz w:val="28"/>
          <w:szCs w:val="28"/>
          <w:lang w:bidi="ar"/>
        </w:rPr>
      </w:pPr>
      <w:r>
        <w:rPr>
          <w:rFonts w:hint="default" w:ascii="Times New Roman" w:hAnsi="Times New Roman" w:eastAsia="仿宋_GB2312" w:cs="Times New Roman"/>
          <w:b/>
          <w:bCs/>
          <w:color w:val="000000"/>
          <w:kern w:val="0"/>
          <w:sz w:val="28"/>
          <w:szCs w:val="28"/>
          <w:lang w:bidi="ar"/>
        </w:rPr>
        <w:t>注：每一项考核内容请附相应目录清单及支撑材料。</w:t>
      </w:r>
    </w:p>
    <w:sectPr>
      <w:footerReference r:id="rId5" w:type="default"/>
      <w:pgSz w:w="11906" w:h="16838"/>
      <w:pgMar w:top="2098" w:right="1588" w:bottom="2098" w:left="1588" w:header="1134" w:footer="1418" w:gutter="0"/>
      <w:pgNumType w:fmt="numberInDash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sz w:val="28"/>
        <w:szCs w:val="28"/>
      </w:rPr>
    </w:pPr>
  </w:p>
  <w:p>
    <w:pPr>
      <w:pStyle w:val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291"/>
  <w:drawingGridVerticalSpacing w:val="204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IxMTU2ZTY2ZjQ0OTM4YWQ1MDRlYzM2OGVmYjdiZDYifQ=="/>
  </w:docVars>
  <w:rsids>
    <w:rsidRoot w:val="00EA2752"/>
    <w:rsid w:val="00115982"/>
    <w:rsid w:val="002F7FAC"/>
    <w:rsid w:val="00353013"/>
    <w:rsid w:val="003573C7"/>
    <w:rsid w:val="00417745"/>
    <w:rsid w:val="006B6E42"/>
    <w:rsid w:val="006D62F3"/>
    <w:rsid w:val="00705032"/>
    <w:rsid w:val="00E71AF5"/>
    <w:rsid w:val="00EA2752"/>
    <w:rsid w:val="12575A26"/>
    <w:rsid w:val="2B9012DA"/>
    <w:rsid w:val="34E56EF2"/>
    <w:rsid w:val="667A6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仿宋_GB2312" w:hAnsi="仿宋" w:eastAsia="仿宋_GB2312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0"/>
    <w:pPr>
      <w:widowControl w:val="0"/>
      <w:spacing w:line="240" w:lineRule="auto"/>
    </w:pPr>
    <w:rPr>
      <w:rFonts w:ascii="Times New Roman" w:hAnsi="Times New Roman" w:eastAsia="宋体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脚 Char"/>
    <w:basedOn w:val="6"/>
    <w:link w:val="2"/>
    <w:uiPriority w:val="99"/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Char"/>
    <w:basedOn w:val="6"/>
    <w:link w:val="3"/>
    <w:uiPriority w:val="99"/>
    <w:rPr>
      <w:rFonts w:asciiTheme="minorHAnsi" w:hAnsiTheme="minorHAnsi" w:eastAsiaTheme="minorEastAsia" w:cstheme="minorBid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417</Words>
  <Characters>431</Characters>
  <Lines>3</Lines>
  <Paragraphs>1</Paragraphs>
  <TotalTime>10</TotalTime>
  <ScaleCrop>false</ScaleCrop>
  <LinksUpToDate>false</LinksUpToDate>
  <CharactersWithSpaces>442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2022-10-22T13:34:00Z</dcterms:created>
  <dc:creator>xz</dc:creator>
  <cp:lastModifiedBy>Asteroid ✨</cp:lastModifiedBy>
  <dcterms:modified xsi:type="dcterms:W3CDTF">2024-05-07T00:38:39Z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376278C2BC5143FBA8DD4FCDC6200996_13</vt:lpwstr>
  </property>
</Properties>
</file>